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288" w:rsidRDefault="009B2538" w:rsidP="009B2538">
      <w:pPr>
        <w:spacing w:before="300" w:after="300" w:line="240" w:lineRule="auto"/>
        <w:outlineLvl w:val="0"/>
        <w:rPr>
          <w:rStyle w:val="markedcontent"/>
          <w:rFonts w:ascii="Times New Roman" w:hAnsi="Times New Roman" w:cs="Times New Roman"/>
          <w:sz w:val="28"/>
          <w:szCs w:val="28"/>
        </w:rPr>
      </w:pPr>
      <w:r w:rsidRPr="009B2538">
        <w:rPr>
          <w:rFonts w:ascii="Times New Roman" w:eastAsia="Times New Roman" w:hAnsi="Times New Roman" w:cs="Times New Roman"/>
          <w:b/>
          <w:bCs/>
          <w:i/>
          <w:kern w:val="36"/>
          <w:sz w:val="28"/>
          <w:szCs w:val="28"/>
          <w:lang w:eastAsia="el-GR"/>
        </w:rPr>
        <w:t>Ο πόλεμος ... βίαιος διδάσκαλος</w:t>
      </w:r>
    </w:p>
    <w:p w:rsidR="00E61A54" w:rsidRPr="00312288" w:rsidRDefault="009B2538" w:rsidP="009B2538">
      <w:pPr>
        <w:spacing w:before="300" w:after="300" w:line="240" w:lineRule="auto"/>
        <w:outlineLvl w:val="0"/>
        <w:rPr>
          <w:rFonts w:ascii="Times New Roman" w:hAnsi="Times New Roman" w:cs="Times New Roman"/>
          <w:sz w:val="28"/>
          <w:szCs w:val="28"/>
        </w:rPr>
      </w:pPr>
      <w:r w:rsidRPr="00A124B3">
        <w:rPr>
          <w:rStyle w:val="markedcontent"/>
          <w:rFonts w:ascii="Times New Roman" w:hAnsi="Times New Roman" w:cs="Times New Roman"/>
          <w:sz w:val="28"/>
          <w:szCs w:val="28"/>
        </w:rPr>
        <w:t xml:space="preserve"> </w:t>
      </w:r>
      <w:r w:rsidR="00E61A54" w:rsidRPr="00312288">
        <w:rPr>
          <w:rStyle w:val="markedcontent"/>
          <w:rFonts w:ascii="Times New Roman" w:hAnsi="Times New Roman" w:cs="Times New Roman"/>
          <w:sz w:val="28"/>
          <w:szCs w:val="28"/>
        </w:rPr>
        <w:t>Διδακτική Πρόταση στην Αρχαία Ελληνική</w:t>
      </w:r>
      <w:r w:rsidR="00E61A54" w:rsidRPr="00312288">
        <w:rPr>
          <w:rFonts w:ascii="Times New Roman" w:hAnsi="Times New Roman" w:cs="Times New Roman"/>
          <w:sz w:val="28"/>
          <w:szCs w:val="28"/>
        </w:rPr>
        <w:t xml:space="preserve"> </w:t>
      </w:r>
      <w:r w:rsidR="00E61A54" w:rsidRPr="00312288">
        <w:rPr>
          <w:rStyle w:val="markedcontent"/>
          <w:rFonts w:ascii="Times New Roman" w:hAnsi="Times New Roman" w:cs="Times New Roman"/>
          <w:sz w:val="28"/>
          <w:szCs w:val="28"/>
        </w:rPr>
        <w:t>Γλώσσα  Α' Λυκείου</w:t>
      </w:r>
      <w:r w:rsidR="00E61A54" w:rsidRPr="00312288">
        <w:rPr>
          <w:rStyle w:val="markedcontent"/>
          <w:rFonts w:ascii="Times New Roman" w:hAnsi="Times New Roman" w:cs="Times New Roman"/>
          <w:sz w:val="28"/>
          <w:szCs w:val="28"/>
        </w:rPr>
        <w:t>-</w:t>
      </w:r>
      <w:r w:rsidR="00E61A54" w:rsidRPr="00312288">
        <w:rPr>
          <w:rFonts w:ascii="Times New Roman" w:hAnsi="Times New Roman" w:cs="Times New Roman"/>
          <w:bCs/>
          <w:sz w:val="28"/>
          <w:szCs w:val="28"/>
        </w:rPr>
        <w:t xml:space="preserve"> </w:t>
      </w:r>
      <w:proofErr w:type="spellStart"/>
      <w:r w:rsidR="00E61A54" w:rsidRPr="00312288">
        <w:rPr>
          <w:rFonts w:ascii="Times New Roman" w:hAnsi="Times New Roman" w:cs="Times New Roman"/>
          <w:bCs/>
          <w:sz w:val="28"/>
          <w:szCs w:val="28"/>
        </w:rPr>
        <w:t>Θουκυδίδου</w:t>
      </w:r>
      <w:proofErr w:type="spellEnd"/>
      <w:r w:rsidR="00E61A54" w:rsidRPr="00312288">
        <w:rPr>
          <w:rFonts w:ascii="Times New Roman" w:hAnsi="Times New Roman" w:cs="Times New Roman"/>
          <w:bCs/>
          <w:sz w:val="28"/>
          <w:szCs w:val="28"/>
        </w:rPr>
        <w:t xml:space="preserve"> </w:t>
      </w:r>
      <w:proofErr w:type="spellStart"/>
      <w:r w:rsidR="00E61A54" w:rsidRPr="00312288">
        <w:rPr>
          <w:rFonts w:ascii="Times New Roman" w:hAnsi="Times New Roman" w:cs="Times New Roman"/>
          <w:bCs/>
          <w:sz w:val="28"/>
          <w:szCs w:val="28"/>
        </w:rPr>
        <w:t>Ιστορίαι</w:t>
      </w:r>
      <w:proofErr w:type="spellEnd"/>
      <w:r w:rsidR="00E61A54" w:rsidRPr="00312288">
        <w:rPr>
          <w:rFonts w:ascii="Times New Roman" w:hAnsi="Times New Roman" w:cs="Times New Roman"/>
          <w:bCs/>
          <w:sz w:val="28"/>
          <w:szCs w:val="28"/>
        </w:rPr>
        <w:t xml:space="preserve">, Βιβλίο 3 Κεφάλαιο 81 </w:t>
      </w:r>
    </w:p>
    <w:p w:rsidR="00E61A54" w:rsidRPr="00312288" w:rsidRDefault="00E61A54">
      <w:pPr>
        <w:rPr>
          <w:rFonts w:ascii="Times New Roman" w:hAnsi="Times New Roman" w:cs="Times New Roman"/>
          <w:sz w:val="28"/>
          <w:szCs w:val="28"/>
        </w:rPr>
      </w:pPr>
      <w:r w:rsidRPr="00312288">
        <w:rPr>
          <w:rStyle w:val="markedcontent"/>
          <w:rFonts w:ascii="Times New Roman" w:hAnsi="Times New Roman" w:cs="Times New Roman"/>
          <w:sz w:val="28"/>
          <w:szCs w:val="28"/>
        </w:rPr>
        <w:t>Μουσικό Σχολείο Βέροιας</w:t>
      </w:r>
      <w:r w:rsidR="009B2538" w:rsidRPr="00312288">
        <w:rPr>
          <w:rStyle w:val="markedcontent"/>
          <w:rFonts w:ascii="Times New Roman" w:hAnsi="Times New Roman" w:cs="Times New Roman"/>
          <w:sz w:val="28"/>
          <w:szCs w:val="28"/>
        </w:rPr>
        <w:t>-</w:t>
      </w:r>
      <w:r w:rsidRPr="00312288">
        <w:rPr>
          <w:rFonts w:ascii="Times New Roman" w:hAnsi="Times New Roman" w:cs="Times New Roman"/>
          <w:bCs/>
          <w:sz w:val="28"/>
          <w:szCs w:val="28"/>
        </w:rPr>
        <w:t xml:space="preserve">Τμήμα: </w:t>
      </w:r>
      <w:r w:rsidRPr="00312288">
        <w:rPr>
          <w:rFonts w:ascii="Times New Roman" w:hAnsi="Times New Roman" w:cs="Times New Roman"/>
          <w:bCs/>
          <w:sz w:val="28"/>
          <w:szCs w:val="28"/>
          <w:lang w:val="en-US"/>
        </w:rPr>
        <w:t>A</w:t>
      </w:r>
      <w:r w:rsidRPr="00312288">
        <w:rPr>
          <w:rFonts w:ascii="Times New Roman" w:hAnsi="Times New Roman" w:cs="Times New Roman"/>
          <w:bCs/>
          <w:sz w:val="28"/>
          <w:szCs w:val="28"/>
        </w:rPr>
        <w:t>2</w:t>
      </w:r>
      <w:r w:rsidR="009B2538" w:rsidRPr="00312288">
        <w:rPr>
          <w:rFonts w:ascii="Times New Roman" w:hAnsi="Times New Roman" w:cs="Times New Roman"/>
          <w:sz w:val="28"/>
          <w:szCs w:val="28"/>
        </w:rPr>
        <w:t>-</w:t>
      </w:r>
      <w:r w:rsidRPr="00312288">
        <w:rPr>
          <w:rFonts w:ascii="Times New Roman" w:hAnsi="Times New Roman" w:cs="Times New Roman"/>
          <w:bCs/>
          <w:sz w:val="28"/>
          <w:szCs w:val="28"/>
        </w:rPr>
        <w:t>Μαθητές</w:t>
      </w:r>
      <w:r w:rsidRPr="00312288">
        <w:rPr>
          <w:rFonts w:ascii="Times New Roman" w:hAnsi="Times New Roman" w:cs="Times New Roman"/>
          <w:bCs/>
          <w:sz w:val="28"/>
          <w:szCs w:val="28"/>
        </w:rPr>
        <w:t>: 12</w:t>
      </w:r>
      <w:r w:rsidR="009B2538" w:rsidRPr="00312288">
        <w:rPr>
          <w:rFonts w:ascii="Times New Roman" w:hAnsi="Times New Roman" w:cs="Times New Roman"/>
          <w:bCs/>
          <w:sz w:val="28"/>
          <w:szCs w:val="28"/>
        </w:rPr>
        <w:t>-</w:t>
      </w:r>
      <w:r w:rsidR="00214FD1" w:rsidRPr="00312288">
        <w:rPr>
          <w:rFonts w:ascii="Times New Roman" w:hAnsi="Times New Roman" w:cs="Times New Roman"/>
          <w:bCs/>
          <w:sz w:val="28"/>
          <w:szCs w:val="28"/>
        </w:rPr>
        <w:t xml:space="preserve"> </w:t>
      </w:r>
      <w:r w:rsidRPr="00312288">
        <w:rPr>
          <w:rFonts w:ascii="Times New Roman" w:hAnsi="Times New Roman" w:cs="Times New Roman"/>
          <w:bCs/>
          <w:sz w:val="28"/>
          <w:szCs w:val="28"/>
        </w:rPr>
        <w:t>Ημερομηνία: 20/1/2022</w:t>
      </w:r>
      <w:r w:rsidR="009B2538" w:rsidRPr="00312288">
        <w:rPr>
          <w:rFonts w:ascii="Times New Roman" w:hAnsi="Times New Roman" w:cs="Times New Roman"/>
          <w:bCs/>
          <w:sz w:val="28"/>
          <w:szCs w:val="28"/>
        </w:rPr>
        <w:t xml:space="preserve"> -</w:t>
      </w:r>
      <w:r w:rsidRPr="00312288">
        <w:rPr>
          <w:rFonts w:ascii="Times New Roman" w:hAnsi="Times New Roman" w:cs="Times New Roman"/>
          <w:bCs/>
          <w:sz w:val="28"/>
          <w:szCs w:val="28"/>
        </w:rPr>
        <w:t>Διάρκεια: 1 διδακτική ώρα</w:t>
      </w:r>
      <w:r w:rsidR="009B2538" w:rsidRPr="00312288">
        <w:rPr>
          <w:rFonts w:ascii="Times New Roman" w:hAnsi="Times New Roman" w:cs="Times New Roman"/>
          <w:bCs/>
          <w:sz w:val="28"/>
          <w:szCs w:val="28"/>
        </w:rPr>
        <w:t xml:space="preserve">- </w:t>
      </w:r>
      <w:r w:rsidR="009B2538" w:rsidRPr="00312288">
        <w:rPr>
          <w:rFonts w:ascii="Times New Roman" w:hAnsi="Times New Roman" w:cs="Times New Roman"/>
          <w:bCs/>
          <w:sz w:val="28"/>
          <w:szCs w:val="28"/>
        </w:rPr>
        <w:t xml:space="preserve">Διδάσκουσα: Κυριακή </w:t>
      </w:r>
      <w:proofErr w:type="spellStart"/>
      <w:r w:rsidR="009B2538" w:rsidRPr="00312288">
        <w:rPr>
          <w:rFonts w:ascii="Times New Roman" w:hAnsi="Times New Roman" w:cs="Times New Roman"/>
          <w:bCs/>
          <w:sz w:val="28"/>
          <w:szCs w:val="28"/>
        </w:rPr>
        <w:t>Ιντζεβίδου</w:t>
      </w:r>
      <w:proofErr w:type="spellEnd"/>
    </w:p>
    <w:p w:rsidR="00312288" w:rsidRDefault="00312288">
      <w:pPr>
        <w:rPr>
          <w:rStyle w:val="markedcontent"/>
          <w:rFonts w:ascii="Times New Roman" w:hAnsi="Times New Roman" w:cs="Times New Roman"/>
          <w:b/>
          <w:sz w:val="24"/>
          <w:szCs w:val="24"/>
        </w:rPr>
      </w:pPr>
    </w:p>
    <w:p w:rsidR="00E61A54" w:rsidRPr="00A124B3" w:rsidRDefault="00E61A54">
      <w:pPr>
        <w:rPr>
          <w:rStyle w:val="markedcontent"/>
          <w:rFonts w:ascii="Times New Roman" w:hAnsi="Times New Roman" w:cs="Times New Roman"/>
          <w:sz w:val="24"/>
          <w:szCs w:val="24"/>
        </w:rPr>
      </w:pPr>
      <w:r w:rsidRPr="00A124B3">
        <w:rPr>
          <w:rStyle w:val="markedcontent"/>
          <w:rFonts w:ascii="Times New Roman" w:hAnsi="Times New Roman" w:cs="Times New Roman"/>
          <w:b/>
          <w:sz w:val="24"/>
          <w:szCs w:val="24"/>
        </w:rPr>
        <w:t>Σύντομη περιγραφή του σεναρίου:</w:t>
      </w:r>
      <w:r w:rsidRPr="00A124B3">
        <w:rPr>
          <w:rFonts w:ascii="Times New Roman" w:hAnsi="Times New Roman" w:cs="Times New Roman"/>
          <w:b/>
          <w:sz w:val="24"/>
          <w:szCs w:val="24"/>
        </w:rPr>
        <w:br/>
      </w:r>
      <w:r w:rsidRPr="00A124B3">
        <w:rPr>
          <w:rStyle w:val="markedcontent"/>
          <w:rFonts w:ascii="Times New Roman" w:hAnsi="Times New Roman" w:cs="Times New Roman"/>
          <w:sz w:val="24"/>
          <w:szCs w:val="24"/>
        </w:rPr>
        <w:t>Το περιεχόμενο της διδακτικής παρέμβασης συνίσταται στην ολοκλήρωση της διδασκαλίας</w:t>
      </w:r>
      <w:r w:rsidRPr="00A124B3">
        <w:rPr>
          <w:rFonts w:ascii="Times New Roman" w:hAnsi="Times New Roman" w:cs="Times New Roman"/>
          <w:sz w:val="24"/>
          <w:szCs w:val="24"/>
        </w:rPr>
        <w:t xml:space="preserve"> </w:t>
      </w:r>
      <w:r w:rsidRPr="00A124B3">
        <w:rPr>
          <w:rStyle w:val="markedcontent"/>
          <w:rFonts w:ascii="Times New Roman" w:hAnsi="Times New Roman" w:cs="Times New Roman"/>
          <w:sz w:val="24"/>
          <w:szCs w:val="24"/>
        </w:rPr>
        <w:t>των Κερκυραϊκών από το πρωτότυπο κείμενο μέσα από μια διερευνητική μαθησιακή</w:t>
      </w:r>
      <w:r w:rsidR="00356CB5" w:rsidRPr="00A124B3">
        <w:rPr>
          <w:rFonts w:ascii="Times New Roman" w:hAnsi="Times New Roman" w:cs="Times New Roman"/>
          <w:sz w:val="24"/>
          <w:szCs w:val="24"/>
        </w:rPr>
        <w:t xml:space="preserve"> </w:t>
      </w:r>
      <w:r w:rsidRPr="00A124B3">
        <w:rPr>
          <w:rStyle w:val="markedcontent"/>
          <w:rFonts w:ascii="Times New Roman" w:hAnsi="Times New Roman" w:cs="Times New Roman"/>
          <w:sz w:val="24"/>
          <w:szCs w:val="24"/>
        </w:rPr>
        <w:t>διαδικασία με την αξιοποίηση του σχολικού εγχειριδίου και υλικού διαθέσιμου στο</w:t>
      </w:r>
      <w:r w:rsidRPr="00A124B3">
        <w:rPr>
          <w:rFonts w:ascii="Times New Roman" w:hAnsi="Times New Roman" w:cs="Times New Roman"/>
          <w:sz w:val="24"/>
          <w:szCs w:val="24"/>
        </w:rPr>
        <w:t xml:space="preserve"> </w:t>
      </w:r>
      <w:r w:rsidRPr="00A124B3">
        <w:rPr>
          <w:rStyle w:val="markedcontent"/>
          <w:rFonts w:ascii="Times New Roman" w:hAnsi="Times New Roman" w:cs="Times New Roman"/>
          <w:sz w:val="24"/>
          <w:szCs w:val="24"/>
        </w:rPr>
        <w:t>διαδίκτυο.</w:t>
      </w:r>
      <w:r w:rsidR="00356CB5" w:rsidRPr="00A124B3">
        <w:rPr>
          <w:rStyle w:val="markedcontent"/>
          <w:rFonts w:ascii="Times New Roman" w:hAnsi="Times New Roman" w:cs="Times New Roman"/>
          <w:sz w:val="24"/>
          <w:szCs w:val="24"/>
        </w:rPr>
        <w:t xml:space="preserve"> </w:t>
      </w:r>
      <w:r w:rsidRPr="00A124B3">
        <w:rPr>
          <w:rStyle w:val="markedcontent"/>
          <w:rFonts w:ascii="Times New Roman" w:hAnsi="Times New Roman" w:cs="Times New Roman"/>
          <w:sz w:val="24"/>
          <w:szCs w:val="24"/>
        </w:rPr>
        <w:t>Η διδασκαλία της ιστορία του Θουκ</w:t>
      </w:r>
      <w:r w:rsidRPr="00A124B3">
        <w:rPr>
          <w:rStyle w:val="markedcontent"/>
          <w:rFonts w:ascii="Times New Roman" w:hAnsi="Times New Roman" w:cs="Times New Roman"/>
          <w:sz w:val="24"/>
          <w:szCs w:val="24"/>
        </w:rPr>
        <w:t>υδίδη</w:t>
      </w:r>
      <w:r w:rsidRPr="00A124B3">
        <w:rPr>
          <w:rStyle w:val="markedcontent"/>
          <w:rFonts w:ascii="Times New Roman" w:hAnsi="Times New Roman" w:cs="Times New Roman"/>
          <w:sz w:val="24"/>
          <w:szCs w:val="24"/>
        </w:rPr>
        <w:t xml:space="preserve"> με τη μέθοδο αυτή δίνει τη δυνατότητα στ</w:t>
      </w:r>
      <w:r w:rsidR="00363CEE">
        <w:rPr>
          <w:rStyle w:val="markedcontent"/>
          <w:rFonts w:ascii="Times New Roman" w:hAnsi="Times New Roman" w:cs="Times New Roman"/>
          <w:sz w:val="24"/>
          <w:szCs w:val="24"/>
        </w:rPr>
        <w:t>ην</w:t>
      </w:r>
      <w:r w:rsidRPr="00A124B3">
        <w:rPr>
          <w:rFonts w:ascii="Times New Roman" w:hAnsi="Times New Roman" w:cs="Times New Roman"/>
          <w:sz w:val="24"/>
          <w:szCs w:val="24"/>
        </w:rPr>
        <w:t xml:space="preserve"> </w:t>
      </w:r>
      <w:r w:rsidRPr="00A124B3">
        <w:rPr>
          <w:rStyle w:val="markedcontent"/>
          <w:rFonts w:ascii="Times New Roman" w:hAnsi="Times New Roman" w:cs="Times New Roman"/>
          <w:sz w:val="24"/>
          <w:szCs w:val="24"/>
        </w:rPr>
        <w:t>εκπαιδευτικό να αποσυνδέσει – κατά το μέτρο του δυνατού – το γλωσσικό μάθημα των</w:t>
      </w:r>
      <w:r w:rsidRPr="00A124B3">
        <w:rPr>
          <w:rFonts w:ascii="Times New Roman" w:hAnsi="Times New Roman" w:cs="Times New Roman"/>
          <w:sz w:val="24"/>
          <w:szCs w:val="24"/>
        </w:rPr>
        <w:t xml:space="preserve"> </w:t>
      </w:r>
      <w:r w:rsidRPr="00A124B3">
        <w:rPr>
          <w:rStyle w:val="markedcontent"/>
          <w:rFonts w:ascii="Times New Roman" w:hAnsi="Times New Roman" w:cs="Times New Roman"/>
          <w:sz w:val="24"/>
          <w:szCs w:val="24"/>
        </w:rPr>
        <w:t xml:space="preserve">Αρχαίων Ελληνικών από τη στείρα παρουσίαση γλωσσικών τύπων και </w:t>
      </w:r>
      <w:proofErr w:type="spellStart"/>
      <w:r w:rsidRPr="00A124B3">
        <w:rPr>
          <w:rStyle w:val="markedcontent"/>
          <w:rFonts w:ascii="Times New Roman" w:hAnsi="Times New Roman" w:cs="Times New Roman"/>
          <w:sz w:val="24"/>
          <w:szCs w:val="24"/>
        </w:rPr>
        <w:t>γραμματικο</w:t>
      </w:r>
      <w:proofErr w:type="spellEnd"/>
      <w:r w:rsidRPr="00A124B3">
        <w:rPr>
          <w:rStyle w:val="markedcontent"/>
          <w:rFonts w:ascii="Times New Roman" w:hAnsi="Times New Roman" w:cs="Times New Roman"/>
          <w:sz w:val="24"/>
          <w:szCs w:val="24"/>
        </w:rPr>
        <w:t>-</w:t>
      </w:r>
      <w:r w:rsidRPr="00A124B3">
        <w:rPr>
          <w:rStyle w:val="markedcontent"/>
          <w:rFonts w:ascii="Times New Roman" w:hAnsi="Times New Roman" w:cs="Times New Roman"/>
          <w:sz w:val="24"/>
          <w:szCs w:val="24"/>
        </w:rPr>
        <w:t xml:space="preserve">συντακτικών μορφών και να επιδιώξει την </w:t>
      </w:r>
      <w:proofErr w:type="spellStart"/>
      <w:r w:rsidRPr="00A124B3">
        <w:rPr>
          <w:rStyle w:val="markedcontent"/>
          <w:rFonts w:ascii="Times New Roman" w:hAnsi="Times New Roman" w:cs="Times New Roman"/>
          <w:sz w:val="24"/>
          <w:szCs w:val="24"/>
        </w:rPr>
        <w:t>ποθούμενη</w:t>
      </w:r>
      <w:proofErr w:type="spellEnd"/>
      <w:r w:rsidRPr="00A124B3">
        <w:rPr>
          <w:rStyle w:val="markedcontent"/>
          <w:rFonts w:ascii="Times New Roman" w:hAnsi="Times New Roman" w:cs="Times New Roman"/>
          <w:sz w:val="24"/>
          <w:szCs w:val="24"/>
        </w:rPr>
        <w:t xml:space="preserve"> σύζευξη μορφής και περιεχομένου –η οποία φωτίζει και τις συγγραφικές προθέσεις – και επομένως υπηρετεί το διδακτικό</w:t>
      </w:r>
      <w:r w:rsidRPr="00A124B3">
        <w:rPr>
          <w:rFonts w:ascii="Times New Roman" w:hAnsi="Times New Roman" w:cs="Times New Roman"/>
          <w:sz w:val="24"/>
          <w:szCs w:val="24"/>
        </w:rPr>
        <w:t xml:space="preserve"> </w:t>
      </w:r>
      <w:r w:rsidRPr="00A124B3">
        <w:rPr>
          <w:rStyle w:val="markedcontent"/>
          <w:rFonts w:ascii="Times New Roman" w:hAnsi="Times New Roman" w:cs="Times New Roman"/>
          <w:sz w:val="24"/>
          <w:szCs w:val="24"/>
        </w:rPr>
        <w:t>στόχο της προσέγγισης αρχαίων ελληνικών κειμένων από το πρωτότυπο, την αποκάλυψη</w:t>
      </w:r>
      <w:r w:rsidRPr="00A124B3">
        <w:rPr>
          <w:rFonts w:ascii="Times New Roman" w:hAnsi="Times New Roman" w:cs="Times New Roman"/>
          <w:sz w:val="24"/>
          <w:szCs w:val="24"/>
        </w:rPr>
        <w:t xml:space="preserve"> </w:t>
      </w:r>
      <w:r w:rsidRPr="00A124B3">
        <w:rPr>
          <w:rStyle w:val="markedcontent"/>
          <w:rFonts w:ascii="Times New Roman" w:hAnsi="Times New Roman" w:cs="Times New Roman"/>
          <w:sz w:val="24"/>
          <w:szCs w:val="24"/>
        </w:rPr>
        <w:t>του μορφωτικού χαρακτήρα της γλώσσας.</w:t>
      </w:r>
    </w:p>
    <w:p w:rsidR="00312288" w:rsidRDefault="00E61A54">
      <w:pPr>
        <w:rPr>
          <w:rStyle w:val="markedcontent"/>
          <w:rFonts w:ascii="Times New Roman" w:hAnsi="Times New Roman" w:cs="Times New Roman"/>
          <w:sz w:val="24"/>
          <w:szCs w:val="24"/>
        </w:rPr>
      </w:pPr>
      <w:r w:rsidRPr="00A124B3">
        <w:rPr>
          <w:rStyle w:val="markedcontent"/>
          <w:rFonts w:ascii="Times New Roman" w:hAnsi="Times New Roman" w:cs="Times New Roman"/>
          <w:sz w:val="24"/>
          <w:szCs w:val="24"/>
        </w:rPr>
        <w:t xml:space="preserve"> </w:t>
      </w:r>
    </w:p>
    <w:p w:rsidR="00214FD1" w:rsidRPr="00A124B3" w:rsidRDefault="00356CB5">
      <w:pPr>
        <w:rPr>
          <w:rFonts w:ascii="Times New Roman" w:hAnsi="Times New Roman" w:cs="Times New Roman"/>
          <w:b/>
          <w:bCs/>
          <w:sz w:val="24"/>
          <w:szCs w:val="24"/>
        </w:rPr>
      </w:pPr>
      <w:bookmarkStart w:id="0" w:name="_GoBack"/>
      <w:bookmarkEnd w:id="0"/>
      <w:r w:rsidRPr="00A124B3">
        <w:rPr>
          <w:rStyle w:val="markedcontent"/>
          <w:rFonts w:ascii="Times New Roman" w:hAnsi="Times New Roman" w:cs="Times New Roman"/>
          <w:b/>
          <w:sz w:val="24"/>
          <w:szCs w:val="24"/>
        </w:rPr>
        <w:t>Σ</w:t>
      </w:r>
      <w:r w:rsidR="00E61A54" w:rsidRPr="00A124B3">
        <w:rPr>
          <w:rStyle w:val="markedcontent"/>
          <w:rFonts w:ascii="Times New Roman" w:hAnsi="Times New Roman" w:cs="Times New Roman"/>
          <w:b/>
          <w:sz w:val="24"/>
          <w:szCs w:val="24"/>
        </w:rPr>
        <w:t>τόχοι:</w:t>
      </w:r>
      <w:r w:rsidR="00E61A54" w:rsidRPr="00A124B3">
        <w:rPr>
          <w:rFonts w:ascii="Times New Roman" w:hAnsi="Times New Roman" w:cs="Times New Roman"/>
          <w:sz w:val="24"/>
          <w:szCs w:val="24"/>
        </w:rPr>
        <w:br/>
      </w:r>
      <w:r w:rsidR="00E61A54" w:rsidRPr="00A124B3">
        <w:rPr>
          <w:rStyle w:val="markedcontent"/>
          <w:rFonts w:ascii="Times New Roman" w:hAnsi="Times New Roman" w:cs="Times New Roman"/>
          <w:sz w:val="24"/>
          <w:szCs w:val="24"/>
        </w:rPr>
        <w:t>Επιδιώκεται οι μαθητές:</w:t>
      </w:r>
      <w:r w:rsidR="00E61A54" w:rsidRPr="00A124B3">
        <w:rPr>
          <w:rFonts w:ascii="Times New Roman" w:hAnsi="Times New Roman" w:cs="Times New Roman"/>
          <w:sz w:val="24"/>
          <w:szCs w:val="24"/>
        </w:rPr>
        <w:br/>
      </w:r>
      <w:r w:rsidR="00E61A54" w:rsidRPr="00A124B3">
        <w:rPr>
          <w:rStyle w:val="markedcontent"/>
          <w:rFonts w:ascii="Times New Roman" w:hAnsi="Times New Roman" w:cs="Times New Roman"/>
          <w:sz w:val="24"/>
          <w:szCs w:val="24"/>
        </w:rPr>
        <w:t>• Να προσδιορίσουν τους βασικούς συντελεστές της δράσης (:ποιος, πού, πότε, γιατί,</w:t>
      </w:r>
      <w:r w:rsidR="00312288">
        <w:rPr>
          <w:rStyle w:val="markedcontent"/>
          <w:rFonts w:ascii="Times New Roman" w:hAnsi="Times New Roman" w:cs="Times New Roman"/>
          <w:sz w:val="24"/>
          <w:szCs w:val="24"/>
        </w:rPr>
        <w:t xml:space="preserve"> </w:t>
      </w:r>
      <w:r w:rsidR="00E61A54" w:rsidRPr="00A124B3">
        <w:rPr>
          <w:rStyle w:val="markedcontent"/>
          <w:rFonts w:ascii="Times New Roman" w:hAnsi="Times New Roman" w:cs="Times New Roman"/>
          <w:sz w:val="24"/>
          <w:szCs w:val="24"/>
        </w:rPr>
        <w:t>σε ποιον...) και να ερμηνεύσουν τις ενέργειες των φορέων της δράσης στην</w:t>
      </w:r>
      <w:r w:rsidRPr="00A124B3">
        <w:rPr>
          <w:rFonts w:ascii="Times New Roman" w:hAnsi="Times New Roman" w:cs="Times New Roman"/>
          <w:sz w:val="24"/>
          <w:szCs w:val="24"/>
        </w:rPr>
        <w:t xml:space="preserve"> </w:t>
      </w:r>
      <w:r w:rsidR="00E61A54" w:rsidRPr="00A124B3">
        <w:rPr>
          <w:rStyle w:val="markedcontent"/>
          <w:rFonts w:ascii="Times New Roman" w:hAnsi="Times New Roman" w:cs="Times New Roman"/>
          <w:sz w:val="24"/>
          <w:szCs w:val="24"/>
        </w:rPr>
        <w:t>ιστορική αφήγηση.</w:t>
      </w:r>
      <w:r w:rsidR="00E61A54" w:rsidRPr="00A124B3">
        <w:rPr>
          <w:rFonts w:ascii="Times New Roman" w:hAnsi="Times New Roman" w:cs="Times New Roman"/>
          <w:sz w:val="24"/>
          <w:szCs w:val="24"/>
        </w:rPr>
        <w:br/>
      </w:r>
      <w:r w:rsidR="00E61A54" w:rsidRPr="00A124B3">
        <w:rPr>
          <w:rStyle w:val="markedcontent"/>
          <w:rFonts w:ascii="Times New Roman" w:hAnsi="Times New Roman" w:cs="Times New Roman"/>
          <w:sz w:val="24"/>
          <w:szCs w:val="24"/>
        </w:rPr>
        <w:t xml:space="preserve">• Να αναπτύξουν </w:t>
      </w:r>
      <w:proofErr w:type="spellStart"/>
      <w:r w:rsidR="00E61A54" w:rsidRPr="00A124B3">
        <w:rPr>
          <w:rStyle w:val="markedcontent"/>
          <w:rFonts w:ascii="Times New Roman" w:hAnsi="Times New Roman" w:cs="Times New Roman"/>
          <w:sz w:val="24"/>
          <w:szCs w:val="24"/>
        </w:rPr>
        <w:t>ομαδοσυνεργατικές</w:t>
      </w:r>
      <w:proofErr w:type="spellEnd"/>
      <w:r w:rsidR="00E61A54" w:rsidRPr="00A124B3">
        <w:rPr>
          <w:rStyle w:val="markedcontent"/>
          <w:rFonts w:ascii="Times New Roman" w:hAnsi="Times New Roman" w:cs="Times New Roman"/>
          <w:sz w:val="24"/>
          <w:szCs w:val="24"/>
        </w:rPr>
        <w:t xml:space="preserve"> δεξιότητες .</w:t>
      </w:r>
      <w:r w:rsidR="00E61A54" w:rsidRPr="00A124B3">
        <w:rPr>
          <w:rFonts w:ascii="Times New Roman" w:hAnsi="Times New Roman" w:cs="Times New Roman"/>
          <w:sz w:val="24"/>
          <w:szCs w:val="24"/>
        </w:rPr>
        <w:br/>
      </w:r>
      <w:r w:rsidR="00E61A54" w:rsidRPr="00A124B3">
        <w:rPr>
          <w:rStyle w:val="markedcontent"/>
          <w:rFonts w:ascii="Times New Roman" w:hAnsi="Times New Roman" w:cs="Times New Roman"/>
          <w:sz w:val="24"/>
          <w:szCs w:val="24"/>
        </w:rPr>
        <w:t>• Να επαληθεύσουν τις αρετές της ιστορικής αφήγησης του Θουκυδίδη, που</w:t>
      </w:r>
      <w:r w:rsidRPr="00A124B3">
        <w:rPr>
          <w:rFonts w:ascii="Times New Roman" w:hAnsi="Times New Roman" w:cs="Times New Roman"/>
          <w:sz w:val="24"/>
          <w:szCs w:val="24"/>
        </w:rPr>
        <w:t xml:space="preserve"> </w:t>
      </w:r>
      <w:r w:rsidR="00E61A54" w:rsidRPr="00A124B3">
        <w:rPr>
          <w:rStyle w:val="markedcontent"/>
          <w:rFonts w:ascii="Times New Roman" w:hAnsi="Times New Roman" w:cs="Times New Roman"/>
          <w:sz w:val="24"/>
          <w:szCs w:val="24"/>
        </w:rPr>
        <w:t>γνωρίζουν θεωρητικά.</w:t>
      </w:r>
      <w:r w:rsidR="00E61A54" w:rsidRPr="00A124B3">
        <w:rPr>
          <w:rFonts w:ascii="Times New Roman" w:hAnsi="Times New Roman" w:cs="Times New Roman"/>
          <w:sz w:val="24"/>
          <w:szCs w:val="24"/>
        </w:rPr>
        <w:br/>
      </w:r>
      <w:r w:rsidR="00E61A54" w:rsidRPr="00A124B3">
        <w:rPr>
          <w:rStyle w:val="markedcontent"/>
          <w:rFonts w:ascii="Times New Roman" w:hAnsi="Times New Roman" w:cs="Times New Roman"/>
          <w:sz w:val="24"/>
          <w:szCs w:val="24"/>
        </w:rPr>
        <w:t>• Να συνδέσουν-συσχετίσουν τα φαινόμενα που αφηγείται ο ιστορικός με παρόμοια</w:t>
      </w:r>
      <w:r w:rsidRPr="00A124B3">
        <w:rPr>
          <w:rFonts w:ascii="Times New Roman" w:hAnsi="Times New Roman" w:cs="Times New Roman"/>
          <w:sz w:val="24"/>
          <w:szCs w:val="24"/>
        </w:rPr>
        <w:t xml:space="preserve"> </w:t>
      </w:r>
      <w:r w:rsidR="00E61A54" w:rsidRPr="00A124B3">
        <w:rPr>
          <w:rStyle w:val="markedcontent"/>
          <w:rFonts w:ascii="Times New Roman" w:hAnsi="Times New Roman" w:cs="Times New Roman"/>
          <w:sz w:val="24"/>
          <w:szCs w:val="24"/>
        </w:rPr>
        <w:t>φαινόμενα στην ελληνική και παγκόσμια ιστορία και να προβληματιστούν για το</w:t>
      </w:r>
      <w:r w:rsidRPr="00A124B3">
        <w:rPr>
          <w:rFonts w:ascii="Times New Roman" w:hAnsi="Times New Roman" w:cs="Times New Roman"/>
          <w:sz w:val="24"/>
          <w:szCs w:val="24"/>
        </w:rPr>
        <w:t xml:space="preserve"> </w:t>
      </w:r>
      <w:r w:rsidR="00E61A54" w:rsidRPr="00A124B3">
        <w:rPr>
          <w:rStyle w:val="markedcontent"/>
          <w:rFonts w:ascii="Times New Roman" w:hAnsi="Times New Roman" w:cs="Times New Roman"/>
          <w:sz w:val="24"/>
          <w:szCs w:val="24"/>
        </w:rPr>
        <w:t>διαχρονικό τους χαρακτήρα.</w:t>
      </w:r>
      <w:r w:rsidR="00E61A54" w:rsidRPr="00A124B3">
        <w:rPr>
          <w:rFonts w:ascii="Times New Roman" w:hAnsi="Times New Roman" w:cs="Times New Roman"/>
          <w:sz w:val="24"/>
          <w:szCs w:val="24"/>
        </w:rPr>
        <w:br/>
      </w:r>
      <w:r w:rsidR="00E61A54" w:rsidRPr="00A124B3">
        <w:rPr>
          <w:rStyle w:val="markedcontent"/>
          <w:rFonts w:ascii="Times New Roman" w:hAnsi="Times New Roman" w:cs="Times New Roman"/>
          <w:sz w:val="24"/>
          <w:szCs w:val="24"/>
        </w:rPr>
        <w:t>• Να συνειδητοποιήσουν ότι η μελέτη της ιστορίας και η γνώση του παρελθόντος</w:t>
      </w:r>
      <w:r w:rsidRPr="00A124B3">
        <w:rPr>
          <w:rFonts w:ascii="Times New Roman" w:hAnsi="Times New Roman" w:cs="Times New Roman"/>
          <w:sz w:val="24"/>
          <w:szCs w:val="24"/>
        </w:rPr>
        <w:t xml:space="preserve"> </w:t>
      </w:r>
      <w:r w:rsidR="00E61A54" w:rsidRPr="00A124B3">
        <w:rPr>
          <w:rStyle w:val="markedcontent"/>
          <w:rFonts w:ascii="Times New Roman" w:hAnsi="Times New Roman" w:cs="Times New Roman"/>
          <w:sz w:val="24"/>
          <w:szCs w:val="24"/>
        </w:rPr>
        <w:t>είναι ένα χρήσιμο ερμηνευτικό εργαλείο για την κατανόηση του «ιστορικού</w:t>
      </w:r>
      <w:r w:rsidRPr="00A124B3">
        <w:rPr>
          <w:rFonts w:ascii="Times New Roman" w:hAnsi="Times New Roman" w:cs="Times New Roman"/>
          <w:sz w:val="24"/>
          <w:szCs w:val="24"/>
        </w:rPr>
        <w:t xml:space="preserve"> </w:t>
      </w:r>
      <w:r w:rsidR="00E61A54" w:rsidRPr="00A124B3">
        <w:rPr>
          <w:rStyle w:val="markedcontent"/>
          <w:rFonts w:ascii="Times New Roman" w:hAnsi="Times New Roman" w:cs="Times New Roman"/>
          <w:sz w:val="24"/>
          <w:szCs w:val="24"/>
        </w:rPr>
        <w:t>γίγνεσθαι» και του παρόντος.</w:t>
      </w:r>
      <w:r w:rsidR="00E61A54" w:rsidRPr="00A124B3">
        <w:rPr>
          <w:rFonts w:ascii="Times New Roman" w:hAnsi="Times New Roman" w:cs="Times New Roman"/>
          <w:sz w:val="24"/>
          <w:szCs w:val="24"/>
        </w:rPr>
        <w:br/>
      </w:r>
      <w:r w:rsidR="00E61A54" w:rsidRPr="00A124B3">
        <w:rPr>
          <w:rStyle w:val="markedcontent"/>
          <w:rFonts w:ascii="Times New Roman" w:hAnsi="Times New Roman" w:cs="Times New Roman"/>
          <w:sz w:val="24"/>
          <w:szCs w:val="24"/>
        </w:rPr>
        <w:t>• Να προβληματιστούν για το φαινόμενο της εξαχρείωσης των ανθρώπων στον</w:t>
      </w:r>
      <w:r w:rsidRPr="00A124B3">
        <w:rPr>
          <w:rFonts w:ascii="Times New Roman" w:hAnsi="Times New Roman" w:cs="Times New Roman"/>
          <w:sz w:val="24"/>
          <w:szCs w:val="24"/>
        </w:rPr>
        <w:t xml:space="preserve"> </w:t>
      </w:r>
      <w:r w:rsidR="00E61A54" w:rsidRPr="00A124B3">
        <w:rPr>
          <w:rStyle w:val="markedcontent"/>
          <w:rFonts w:ascii="Times New Roman" w:hAnsi="Times New Roman" w:cs="Times New Roman"/>
          <w:sz w:val="24"/>
          <w:szCs w:val="24"/>
        </w:rPr>
        <w:t>πόλεμο και να υιοθετήσουν αντιμιλιταριστική στάση.</w:t>
      </w:r>
      <w:r w:rsidR="00E61A54" w:rsidRPr="00A124B3">
        <w:rPr>
          <w:rFonts w:ascii="Times New Roman" w:hAnsi="Times New Roman" w:cs="Times New Roman"/>
          <w:sz w:val="24"/>
          <w:szCs w:val="24"/>
        </w:rPr>
        <w:br/>
      </w:r>
    </w:p>
    <w:p w:rsidR="00E67402" w:rsidRPr="00A124B3" w:rsidRDefault="00E67402">
      <w:pPr>
        <w:rPr>
          <w:rFonts w:ascii="Times New Roman" w:hAnsi="Times New Roman" w:cs="Times New Roman"/>
          <w:b/>
          <w:bCs/>
          <w:sz w:val="24"/>
          <w:szCs w:val="24"/>
        </w:rPr>
      </w:pPr>
      <w:r w:rsidRPr="00A124B3">
        <w:rPr>
          <w:rFonts w:ascii="Times New Roman" w:hAnsi="Times New Roman" w:cs="Times New Roman"/>
          <w:b/>
          <w:bCs/>
          <w:sz w:val="24"/>
          <w:szCs w:val="24"/>
        </w:rPr>
        <w:t>Περιγραφή του σεναρίου</w:t>
      </w:r>
    </w:p>
    <w:p w:rsidR="00E67402" w:rsidRPr="00312288" w:rsidRDefault="00EB4CEA" w:rsidP="00E67402">
      <w:pPr>
        <w:rPr>
          <w:rFonts w:ascii="Times New Roman" w:hAnsi="Times New Roman" w:cs="Times New Roman"/>
          <w:bCs/>
          <w:sz w:val="24"/>
          <w:szCs w:val="24"/>
        </w:rPr>
      </w:pPr>
      <w:r w:rsidRPr="00312288">
        <w:rPr>
          <w:rFonts w:ascii="Times New Roman" w:hAnsi="Times New Roman" w:cs="Times New Roman"/>
          <w:bCs/>
          <w:sz w:val="24"/>
          <w:szCs w:val="24"/>
        </w:rPr>
        <w:t>1.</w:t>
      </w:r>
      <w:r w:rsidR="00E67402" w:rsidRPr="00312288">
        <w:rPr>
          <w:rFonts w:ascii="Times New Roman" w:hAnsi="Times New Roman" w:cs="Times New Roman"/>
          <w:bCs/>
          <w:sz w:val="24"/>
          <w:szCs w:val="24"/>
        </w:rPr>
        <w:t>Προβάλλεται</w:t>
      </w:r>
      <w:r w:rsidR="00363CEE" w:rsidRPr="00312288">
        <w:rPr>
          <w:rFonts w:ascii="Times New Roman" w:hAnsi="Times New Roman" w:cs="Times New Roman"/>
          <w:bCs/>
          <w:sz w:val="24"/>
          <w:szCs w:val="24"/>
        </w:rPr>
        <w:t xml:space="preserve"> ως έναυσμα</w:t>
      </w:r>
      <w:r w:rsidR="00E67402" w:rsidRPr="00312288">
        <w:rPr>
          <w:rFonts w:ascii="Times New Roman" w:hAnsi="Times New Roman" w:cs="Times New Roman"/>
          <w:bCs/>
          <w:sz w:val="24"/>
          <w:szCs w:val="24"/>
        </w:rPr>
        <w:t xml:space="preserve"> </w:t>
      </w:r>
      <w:r w:rsidR="00312288" w:rsidRPr="00312288">
        <w:rPr>
          <w:rFonts w:ascii="Times New Roman" w:hAnsi="Times New Roman" w:cs="Times New Roman"/>
          <w:bCs/>
          <w:sz w:val="24"/>
          <w:szCs w:val="24"/>
        </w:rPr>
        <w:t xml:space="preserve">το παρακάτω </w:t>
      </w:r>
      <w:r w:rsidR="00E67402" w:rsidRPr="00312288">
        <w:rPr>
          <w:rFonts w:ascii="Times New Roman" w:hAnsi="Times New Roman" w:cs="Times New Roman"/>
          <w:bCs/>
          <w:sz w:val="24"/>
          <w:szCs w:val="24"/>
        </w:rPr>
        <w:t xml:space="preserve"> βίντεο</w:t>
      </w:r>
      <w:r w:rsidR="00363CEE" w:rsidRPr="00312288">
        <w:rPr>
          <w:rFonts w:ascii="Times New Roman" w:hAnsi="Times New Roman" w:cs="Times New Roman"/>
          <w:bCs/>
          <w:sz w:val="24"/>
          <w:szCs w:val="24"/>
        </w:rPr>
        <w:t xml:space="preserve"> (1 λεπτό)</w:t>
      </w:r>
      <w:r w:rsidR="001901C4" w:rsidRPr="00312288">
        <w:rPr>
          <w:rFonts w:ascii="Times New Roman" w:hAnsi="Times New Roman" w:cs="Times New Roman"/>
          <w:bCs/>
          <w:sz w:val="24"/>
          <w:szCs w:val="24"/>
        </w:rPr>
        <w:t xml:space="preserve"> μετά την προβολή του οποίου όλοι οι μαθητές συμπληρώνουν το κοινό φύλλο εργασίας και το παρουσιάζουν(1</w:t>
      </w:r>
      <w:r w:rsidR="00312288" w:rsidRPr="00312288">
        <w:rPr>
          <w:rFonts w:ascii="Times New Roman" w:hAnsi="Times New Roman" w:cs="Times New Roman"/>
          <w:bCs/>
          <w:sz w:val="24"/>
          <w:szCs w:val="24"/>
        </w:rPr>
        <w:t>5</w:t>
      </w:r>
      <w:r w:rsidR="001901C4" w:rsidRPr="00312288">
        <w:rPr>
          <w:rFonts w:ascii="Times New Roman" w:hAnsi="Times New Roman" w:cs="Times New Roman"/>
          <w:bCs/>
          <w:sz w:val="24"/>
          <w:szCs w:val="24"/>
        </w:rPr>
        <w:t xml:space="preserve"> λεπτά)</w:t>
      </w:r>
    </w:p>
    <w:p w:rsidR="001901C4" w:rsidRDefault="00EB4CEA" w:rsidP="00E67402">
      <w:pPr>
        <w:rPr>
          <w:rFonts w:ascii="Times New Roman" w:hAnsi="Times New Roman" w:cs="Times New Roman"/>
          <w:bCs/>
          <w:sz w:val="24"/>
          <w:szCs w:val="24"/>
        </w:rPr>
      </w:pPr>
      <w:hyperlink r:id="rId5" w:history="1">
        <w:r w:rsidRPr="00A124B3">
          <w:rPr>
            <w:rStyle w:val="-"/>
            <w:rFonts w:ascii="Times New Roman" w:hAnsi="Times New Roman" w:cs="Times New Roman"/>
            <w:b/>
            <w:bCs/>
            <w:sz w:val="24"/>
            <w:szCs w:val="24"/>
          </w:rPr>
          <w:t>https://blogs.sch.gr/lykpeirm/2021/04/10/to-protypo-gel-mytilinis-symmetechei-sto-10o-festival-psifiakis-dimioyrgias</w:t>
        </w:r>
      </w:hyperlink>
      <w:r w:rsidR="00E67402" w:rsidRPr="00A124B3">
        <w:rPr>
          <w:rFonts w:ascii="Times New Roman" w:hAnsi="Times New Roman" w:cs="Times New Roman"/>
          <w:b/>
          <w:bCs/>
          <w:sz w:val="24"/>
          <w:szCs w:val="24"/>
        </w:rPr>
        <w:t xml:space="preserve"> </w:t>
      </w:r>
    </w:p>
    <w:p w:rsidR="001901C4" w:rsidRPr="00312288" w:rsidRDefault="001901C4" w:rsidP="001901C4">
      <w:pPr>
        <w:rPr>
          <w:rFonts w:ascii="Times New Roman" w:hAnsi="Times New Roman" w:cs="Times New Roman"/>
          <w:sz w:val="24"/>
          <w:szCs w:val="24"/>
        </w:rPr>
      </w:pPr>
      <w:r w:rsidRPr="00312288">
        <w:rPr>
          <w:rFonts w:ascii="Times New Roman" w:hAnsi="Times New Roman" w:cs="Times New Roman"/>
          <w:sz w:val="24"/>
          <w:szCs w:val="24"/>
        </w:rPr>
        <w:t>2.</w:t>
      </w:r>
      <w:r w:rsidRPr="00312288">
        <w:rPr>
          <w:rFonts w:ascii="Times New Roman" w:hAnsi="Times New Roman" w:cs="Times New Roman"/>
          <w:sz w:val="24"/>
          <w:szCs w:val="24"/>
        </w:rPr>
        <w:t>Στη συνέχεια ο</w:t>
      </w:r>
      <w:r w:rsidRPr="00312288">
        <w:rPr>
          <w:rFonts w:ascii="Times New Roman" w:hAnsi="Times New Roman" w:cs="Times New Roman"/>
          <w:sz w:val="24"/>
          <w:szCs w:val="24"/>
        </w:rPr>
        <w:t xml:space="preserve">ι μαθητές χωρίζονται σε 3 ομάδες των 4 ατόμων όπου καλούνται να συμπληρώσουν </w:t>
      </w:r>
      <w:r w:rsidRPr="00312288">
        <w:rPr>
          <w:rFonts w:ascii="Times New Roman" w:hAnsi="Times New Roman" w:cs="Times New Roman"/>
          <w:sz w:val="24"/>
          <w:szCs w:val="24"/>
        </w:rPr>
        <w:t xml:space="preserve">ξεχωριστά </w:t>
      </w:r>
      <w:r w:rsidRPr="00312288">
        <w:rPr>
          <w:rFonts w:ascii="Times New Roman" w:hAnsi="Times New Roman" w:cs="Times New Roman"/>
          <w:sz w:val="24"/>
          <w:szCs w:val="24"/>
        </w:rPr>
        <w:t>Φύλλα Εργασίας</w:t>
      </w:r>
      <w:r w:rsidRPr="00312288">
        <w:rPr>
          <w:rFonts w:ascii="Times New Roman" w:hAnsi="Times New Roman" w:cs="Times New Roman"/>
          <w:sz w:val="24"/>
          <w:szCs w:val="24"/>
        </w:rPr>
        <w:t xml:space="preserve"> (</w:t>
      </w:r>
      <w:r w:rsidR="00312288" w:rsidRPr="00312288">
        <w:rPr>
          <w:rFonts w:ascii="Times New Roman" w:hAnsi="Times New Roman" w:cs="Times New Roman"/>
          <w:sz w:val="24"/>
          <w:szCs w:val="24"/>
        </w:rPr>
        <w:t>15</w:t>
      </w:r>
      <w:r w:rsidRPr="00312288">
        <w:rPr>
          <w:rFonts w:ascii="Times New Roman" w:hAnsi="Times New Roman" w:cs="Times New Roman"/>
          <w:sz w:val="24"/>
          <w:szCs w:val="24"/>
        </w:rPr>
        <w:t xml:space="preserve"> λεπτά)</w:t>
      </w:r>
    </w:p>
    <w:p w:rsidR="00D60622" w:rsidRPr="00312288" w:rsidRDefault="001901C4">
      <w:pPr>
        <w:rPr>
          <w:rFonts w:ascii="Times New Roman" w:hAnsi="Times New Roman" w:cs="Times New Roman"/>
          <w:sz w:val="24"/>
          <w:szCs w:val="24"/>
        </w:rPr>
      </w:pPr>
      <w:r w:rsidRPr="00312288">
        <w:rPr>
          <w:rFonts w:ascii="Times New Roman" w:hAnsi="Times New Roman" w:cs="Times New Roman"/>
          <w:sz w:val="24"/>
          <w:szCs w:val="24"/>
        </w:rPr>
        <w:t>3. Παρουσίαση των αποτελεσμάτων στην ολομέλεια-</w:t>
      </w:r>
      <w:r w:rsidR="00312288" w:rsidRPr="00312288">
        <w:rPr>
          <w:rFonts w:ascii="Times New Roman" w:hAnsi="Times New Roman" w:cs="Times New Roman"/>
          <w:sz w:val="24"/>
          <w:szCs w:val="24"/>
        </w:rPr>
        <w:t>Σ</w:t>
      </w:r>
      <w:r w:rsidRPr="00312288">
        <w:rPr>
          <w:rFonts w:ascii="Times New Roman" w:hAnsi="Times New Roman" w:cs="Times New Roman"/>
          <w:sz w:val="24"/>
          <w:szCs w:val="24"/>
        </w:rPr>
        <w:t>υζήτηση (15 λεπτά)</w:t>
      </w:r>
    </w:p>
    <w:p w:rsidR="00312288" w:rsidRDefault="00312288">
      <w:pPr>
        <w:rPr>
          <w:rFonts w:ascii="Times New Roman" w:hAnsi="Times New Roman" w:cs="Times New Roman"/>
          <w:b/>
          <w:sz w:val="24"/>
          <w:szCs w:val="24"/>
        </w:rPr>
      </w:pPr>
    </w:p>
    <w:p w:rsidR="00312288" w:rsidRDefault="00312288">
      <w:pPr>
        <w:rPr>
          <w:rFonts w:ascii="Times New Roman" w:hAnsi="Times New Roman" w:cs="Times New Roman"/>
          <w:b/>
          <w:sz w:val="24"/>
          <w:szCs w:val="24"/>
        </w:rPr>
      </w:pPr>
    </w:p>
    <w:p w:rsidR="00312288" w:rsidRPr="00312288" w:rsidRDefault="00312288">
      <w:pPr>
        <w:rPr>
          <w:rFonts w:ascii="Times New Roman" w:hAnsi="Times New Roman" w:cs="Times New Roman"/>
          <w:b/>
          <w:sz w:val="24"/>
          <w:szCs w:val="24"/>
        </w:rPr>
      </w:pPr>
      <w:r>
        <w:rPr>
          <w:rFonts w:ascii="Times New Roman" w:hAnsi="Times New Roman" w:cs="Times New Roman"/>
          <w:b/>
          <w:sz w:val="24"/>
          <w:szCs w:val="24"/>
        </w:rPr>
        <w:t>ΦΥΛΛΑ ΕΡΓΑΣΙΑΣ</w:t>
      </w:r>
    </w:p>
    <w:p w:rsidR="001901C4" w:rsidRPr="00312288" w:rsidRDefault="001901C4" w:rsidP="001901C4">
      <w:pPr>
        <w:rPr>
          <w:rFonts w:ascii="Times New Roman" w:hAnsi="Times New Roman" w:cs="Times New Roman"/>
          <w:b/>
          <w:sz w:val="24"/>
          <w:szCs w:val="24"/>
        </w:rPr>
      </w:pPr>
      <w:r w:rsidRPr="00312288">
        <w:rPr>
          <w:rStyle w:val="markedcontent"/>
          <w:rFonts w:ascii="Times New Roman" w:hAnsi="Times New Roman" w:cs="Times New Roman"/>
          <w:b/>
          <w:sz w:val="24"/>
          <w:szCs w:val="24"/>
        </w:rPr>
        <w:t xml:space="preserve">Φύλλο Εργασίας  </w:t>
      </w:r>
      <w:r w:rsidRPr="00312288">
        <w:rPr>
          <w:rFonts w:ascii="Times New Roman" w:hAnsi="Times New Roman" w:cs="Times New Roman"/>
          <w:b/>
          <w:bCs/>
          <w:sz w:val="24"/>
          <w:szCs w:val="24"/>
        </w:rPr>
        <w:t xml:space="preserve">κοινό </w:t>
      </w:r>
      <w:r w:rsidR="00312288" w:rsidRPr="00312288">
        <w:rPr>
          <w:rFonts w:ascii="Times New Roman" w:hAnsi="Times New Roman" w:cs="Times New Roman"/>
          <w:b/>
          <w:bCs/>
          <w:sz w:val="24"/>
          <w:szCs w:val="24"/>
        </w:rPr>
        <w:t>για</w:t>
      </w:r>
      <w:r w:rsidRPr="00312288">
        <w:rPr>
          <w:rFonts w:ascii="Times New Roman" w:hAnsi="Times New Roman" w:cs="Times New Roman"/>
          <w:b/>
          <w:bCs/>
          <w:sz w:val="24"/>
          <w:szCs w:val="24"/>
        </w:rPr>
        <w:t xml:space="preserve"> όλες τις ομάδες </w:t>
      </w:r>
    </w:p>
    <w:p w:rsidR="001901C4" w:rsidRDefault="001901C4" w:rsidP="001901C4">
      <w:pPr>
        <w:rPr>
          <w:rStyle w:val="a5"/>
          <w:rFonts w:ascii="Times New Roman" w:hAnsi="Times New Roman" w:cs="Times New Roman"/>
          <w:i w:val="0"/>
          <w:sz w:val="24"/>
          <w:szCs w:val="24"/>
        </w:rPr>
      </w:pPr>
      <w:r w:rsidRPr="00363CEE">
        <w:rPr>
          <w:rStyle w:val="a5"/>
          <w:rFonts w:ascii="Times New Roman" w:hAnsi="Times New Roman" w:cs="Times New Roman"/>
          <w:i w:val="0"/>
          <w:sz w:val="24"/>
          <w:szCs w:val="24"/>
        </w:rPr>
        <w:t>Να παρουσιάσετε τα φοβερά γεγονότα που διαδραματίζονται στο Κεφ. 81 σαν σημερινοί ρεπόρτερ εφημερίδων ή ραδιοτηλεοπτικών σταθμών</w:t>
      </w:r>
      <w:r w:rsidR="00312288">
        <w:rPr>
          <w:rStyle w:val="a5"/>
          <w:rFonts w:ascii="Times New Roman" w:hAnsi="Times New Roman" w:cs="Times New Roman"/>
          <w:i w:val="0"/>
          <w:sz w:val="24"/>
          <w:szCs w:val="24"/>
        </w:rPr>
        <w:t xml:space="preserve"> σε</w:t>
      </w:r>
      <w:r w:rsidRPr="00363CEE">
        <w:rPr>
          <w:rStyle w:val="a5"/>
          <w:rFonts w:ascii="Times New Roman" w:hAnsi="Times New Roman" w:cs="Times New Roman"/>
          <w:i w:val="0"/>
          <w:sz w:val="24"/>
          <w:szCs w:val="24"/>
        </w:rPr>
        <w:t xml:space="preserve"> 80-90 λέξεις</w:t>
      </w:r>
      <w:r w:rsidR="00312288">
        <w:rPr>
          <w:rStyle w:val="a5"/>
          <w:rFonts w:ascii="Times New Roman" w:hAnsi="Times New Roman" w:cs="Times New Roman"/>
          <w:i w:val="0"/>
          <w:sz w:val="24"/>
          <w:szCs w:val="24"/>
        </w:rPr>
        <w:t>.</w:t>
      </w:r>
    </w:p>
    <w:p w:rsidR="00312288" w:rsidRDefault="00312288" w:rsidP="001901C4">
      <w:pPr>
        <w:rPr>
          <w:rFonts w:ascii="Times New Roman" w:hAnsi="Times New Roman" w:cs="Times New Roman"/>
          <w:sz w:val="24"/>
          <w:szCs w:val="24"/>
        </w:rPr>
      </w:pPr>
    </w:p>
    <w:p w:rsidR="001901C4" w:rsidRPr="00312288" w:rsidRDefault="001901C4" w:rsidP="001901C4">
      <w:pPr>
        <w:rPr>
          <w:rStyle w:val="markedcontent"/>
          <w:rFonts w:ascii="Times New Roman" w:hAnsi="Times New Roman" w:cs="Times New Roman"/>
          <w:b/>
          <w:sz w:val="24"/>
          <w:szCs w:val="24"/>
        </w:rPr>
      </w:pPr>
      <w:r w:rsidRPr="00312288">
        <w:rPr>
          <w:rFonts w:ascii="Times New Roman" w:hAnsi="Times New Roman" w:cs="Times New Roman"/>
          <w:b/>
          <w:bCs/>
          <w:sz w:val="24"/>
          <w:szCs w:val="24"/>
        </w:rPr>
        <w:t>1</w:t>
      </w:r>
      <w:r w:rsidRPr="00312288">
        <w:rPr>
          <w:rFonts w:ascii="Times New Roman" w:hAnsi="Times New Roman" w:cs="Times New Roman"/>
          <w:b/>
          <w:bCs/>
          <w:sz w:val="24"/>
          <w:szCs w:val="24"/>
          <w:vertAlign w:val="superscript"/>
        </w:rPr>
        <w:t xml:space="preserve">Ο </w:t>
      </w:r>
      <w:r w:rsidRPr="00312288">
        <w:rPr>
          <w:rStyle w:val="markedcontent"/>
          <w:rFonts w:ascii="Times New Roman" w:hAnsi="Times New Roman" w:cs="Times New Roman"/>
          <w:b/>
          <w:sz w:val="24"/>
          <w:szCs w:val="24"/>
        </w:rPr>
        <w:t xml:space="preserve">Φύλλο Εργασίας- Ομάδα 1η  </w:t>
      </w:r>
    </w:p>
    <w:p w:rsidR="001901C4" w:rsidRPr="00312288" w:rsidRDefault="001901C4" w:rsidP="001901C4">
      <w:pPr>
        <w:rPr>
          <w:rFonts w:ascii="Times New Roman" w:hAnsi="Times New Roman" w:cs="Times New Roman"/>
          <w:bCs/>
          <w:sz w:val="24"/>
          <w:szCs w:val="24"/>
        </w:rPr>
      </w:pPr>
      <w:r w:rsidRPr="00312288">
        <w:rPr>
          <w:rFonts w:ascii="Times New Roman" w:hAnsi="Times New Roman" w:cs="Times New Roman"/>
          <w:bCs/>
          <w:sz w:val="24"/>
          <w:szCs w:val="24"/>
        </w:rPr>
        <w:t xml:space="preserve">1.Να </w:t>
      </w:r>
      <w:r w:rsidR="00312288" w:rsidRPr="00312288">
        <w:rPr>
          <w:rFonts w:ascii="Times New Roman" w:hAnsi="Times New Roman" w:cs="Times New Roman"/>
          <w:bCs/>
          <w:sz w:val="24"/>
          <w:szCs w:val="24"/>
        </w:rPr>
        <w:t>επισημάνετε</w:t>
      </w:r>
      <w:r w:rsidRPr="00312288">
        <w:rPr>
          <w:rFonts w:ascii="Times New Roman" w:hAnsi="Times New Roman" w:cs="Times New Roman"/>
          <w:bCs/>
          <w:sz w:val="24"/>
          <w:szCs w:val="24"/>
        </w:rPr>
        <w:t xml:space="preserve"> τα </w:t>
      </w:r>
      <w:r w:rsidR="00312288" w:rsidRPr="00312288">
        <w:rPr>
          <w:rFonts w:ascii="Times New Roman" w:hAnsi="Times New Roman" w:cs="Times New Roman"/>
          <w:bCs/>
          <w:sz w:val="24"/>
          <w:szCs w:val="24"/>
        </w:rPr>
        <w:t>ρήματα</w:t>
      </w:r>
      <w:r w:rsidRPr="00312288">
        <w:rPr>
          <w:rFonts w:ascii="Times New Roman" w:hAnsi="Times New Roman" w:cs="Times New Roman"/>
          <w:bCs/>
          <w:sz w:val="24"/>
          <w:szCs w:val="24"/>
        </w:rPr>
        <w:t xml:space="preserve"> ή τις φράσεις που δηλώνουν το θάνατο και να σχολιάσετε την εικόνα που αισθητοποιούν</w:t>
      </w:r>
    </w:p>
    <w:p w:rsidR="001901C4" w:rsidRPr="00312288" w:rsidRDefault="001901C4" w:rsidP="001901C4">
      <w:pPr>
        <w:rPr>
          <w:rFonts w:ascii="Times New Roman" w:hAnsi="Times New Roman" w:cs="Times New Roman"/>
          <w:sz w:val="24"/>
          <w:szCs w:val="24"/>
        </w:rPr>
      </w:pPr>
      <w:r w:rsidRPr="00312288">
        <w:rPr>
          <w:rFonts w:ascii="Times New Roman" w:hAnsi="Times New Roman" w:cs="Times New Roman"/>
          <w:bCs/>
          <w:sz w:val="24"/>
          <w:szCs w:val="24"/>
        </w:rPr>
        <w:t xml:space="preserve">2. Να παρουσιάσετε ένα ολοκληρωμένο «πορτραίτο» του </w:t>
      </w:r>
      <w:proofErr w:type="spellStart"/>
      <w:r w:rsidRPr="00312288">
        <w:rPr>
          <w:rFonts w:ascii="Times New Roman" w:hAnsi="Times New Roman" w:cs="Times New Roman"/>
          <w:bCs/>
          <w:sz w:val="24"/>
          <w:szCs w:val="24"/>
        </w:rPr>
        <w:t>Ευρυμέδοντα</w:t>
      </w:r>
      <w:proofErr w:type="spellEnd"/>
      <w:r w:rsidRPr="00312288">
        <w:rPr>
          <w:rFonts w:ascii="Times New Roman" w:hAnsi="Times New Roman" w:cs="Times New Roman"/>
          <w:sz w:val="24"/>
          <w:szCs w:val="24"/>
        </w:rPr>
        <w:t xml:space="preserve"> (</w:t>
      </w:r>
      <w:r w:rsidRPr="00312288">
        <w:rPr>
          <w:rFonts w:ascii="Times New Roman" w:hAnsi="Times New Roman" w:cs="Times New Roman"/>
          <w:bCs/>
          <w:sz w:val="24"/>
          <w:szCs w:val="24"/>
        </w:rPr>
        <w:t>να λάβετε υπόψη σας τη γενικότερη συμπεριφορά και το χαρακτήρα του</w:t>
      </w:r>
      <w:r w:rsidRPr="00312288">
        <w:rPr>
          <w:rFonts w:ascii="Times New Roman" w:hAnsi="Times New Roman" w:cs="Times New Roman"/>
          <w:sz w:val="24"/>
          <w:szCs w:val="24"/>
        </w:rPr>
        <w:t xml:space="preserve">) </w:t>
      </w:r>
      <w:r w:rsidRPr="00312288">
        <w:rPr>
          <w:rFonts w:ascii="Times New Roman" w:hAnsi="Times New Roman" w:cs="Times New Roman"/>
          <w:bCs/>
          <w:sz w:val="24"/>
          <w:szCs w:val="24"/>
        </w:rPr>
        <w:t xml:space="preserve">και να προχωρήσετε σε σύγκριση του με τον </w:t>
      </w:r>
      <w:proofErr w:type="spellStart"/>
      <w:r w:rsidRPr="00312288">
        <w:rPr>
          <w:rFonts w:ascii="Times New Roman" w:hAnsi="Times New Roman" w:cs="Times New Roman"/>
          <w:bCs/>
          <w:sz w:val="24"/>
          <w:szCs w:val="24"/>
        </w:rPr>
        <w:t>Νικόστρατο</w:t>
      </w:r>
      <w:proofErr w:type="spellEnd"/>
      <w:r w:rsidRPr="00312288">
        <w:rPr>
          <w:rFonts w:ascii="Times New Roman" w:hAnsi="Times New Roman" w:cs="Times New Roman"/>
          <w:sz w:val="24"/>
          <w:szCs w:val="24"/>
        </w:rPr>
        <w:t>.</w:t>
      </w:r>
      <w:r w:rsidRPr="00312288">
        <w:rPr>
          <w:rFonts w:ascii="Times New Roman" w:hAnsi="Times New Roman" w:cs="Times New Roman"/>
          <w:sz w:val="24"/>
          <w:szCs w:val="24"/>
        </w:rPr>
        <w:br/>
      </w:r>
    </w:p>
    <w:p w:rsidR="001901C4" w:rsidRPr="00312288" w:rsidRDefault="001901C4" w:rsidP="001901C4">
      <w:pPr>
        <w:rPr>
          <w:rStyle w:val="markedcontent"/>
          <w:rFonts w:ascii="Times New Roman" w:hAnsi="Times New Roman" w:cs="Times New Roman"/>
          <w:b/>
          <w:sz w:val="24"/>
          <w:szCs w:val="24"/>
        </w:rPr>
      </w:pPr>
      <w:r w:rsidRPr="00312288">
        <w:rPr>
          <w:rFonts w:ascii="Times New Roman" w:hAnsi="Times New Roman" w:cs="Times New Roman"/>
          <w:b/>
          <w:bCs/>
          <w:sz w:val="24"/>
          <w:szCs w:val="24"/>
        </w:rPr>
        <w:t>2</w:t>
      </w:r>
      <w:r w:rsidRPr="00312288">
        <w:rPr>
          <w:rFonts w:ascii="Times New Roman" w:hAnsi="Times New Roman" w:cs="Times New Roman"/>
          <w:b/>
          <w:bCs/>
          <w:sz w:val="24"/>
          <w:szCs w:val="24"/>
          <w:vertAlign w:val="superscript"/>
        </w:rPr>
        <w:t xml:space="preserve">Ο </w:t>
      </w:r>
      <w:r w:rsidRPr="00312288">
        <w:rPr>
          <w:rStyle w:val="markedcontent"/>
          <w:rFonts w:ascii="Times New Roman" w:hAnsi="Times New Roman" w:cs="Times New Roman"/>
          <w:b/>
          <w:sz w:val="24"/>
          <w:szCs w:val="24"/>
        </w:rPr>
        <w:t xml:space="preserve">Φύλλο Εργασίας- Ομάδα 2η  </w:t>
      </w:r>
    </w:p>
    <w:p w:rsidR="001901C4" w:rsidRPr="00312288" w:rsidRDefault="001901C4" w:rsidP="001901C4">
      <w:pPr>
        <w:rPr>
          <w:rFonts w:ascii="Times New Roman" w:hAnsi="Times New Roman" w:cs="Times New Roman"/>
          <w:bCs/>
          <w:sz w:val="24"/>
          <w:szCs w:val="24"/>
        </w:rPr>
      </w:pPr>
      <w:r w:rsidRPr="00312288">
        <w:rPr>
          <w:rStyle w:val="markedcontent"/>
          <w:rFonts w:ascii="Times New Roman" w:hAnsi="Times New Roman" w:cs="Times New Roman"/>
          <w:sz w:val="24"/>
          <w:szCs w:val="24"/>
        </w:rPr>
        <w:t xml:space="preserve">α) </w:t>
      </w:r>
      <w:r w:rsidRPr="00312288">
        <w:rPr>
          <w:rFonts w:ascii="Times New Roman" w:hAnsi="Times New Roman" w:cs="Times New Roman"/>
          <w:bCs/>
          <w:sz w:val="24"/>
          <w:szCs w:val="24"/>
        </w:rPr>
        <w:t>Να σχολιάσετε την επέμβαση του ξένου παράγοντα και τις συνέπειές της στην πολιτική ζωή της Κέρκυρας</w:t>
      </w:r>
      <w:r w:rsidRPr="00312288">
        <w:rPr>
          <w:rFonts w:ascii="Times New Roman" w:hAnsi="Times New Roman" w:cs="Times New Roman"/>
          <w:sz w:val="24"/>
          <w:szCs w:val="24"/>
        </w:rPr>
        <w:t xml:space="preserve">. </w:t>
      </w:r>
      <w:r w:rsidRPr="00312288">
        <w:rPr>
          <w:rFonts w:ascii="Times New Roman" w:hAnsi="Times New Roman" w:cs="Times New Roman"/>
          <w:bCs/>
          <w:sz w:val="24"/>
          <w:szCs w:val="24"/>
        </w:rPr>
        <w:t>Μπορείτε να αναφέρετε ανάλογα παραδείγματα από τη σύγχρονη ελληνική ή παγκόσμια πολιτική σκηνή</w:t>
      </w:r>
      <w:r w:rsidRPr="00312288">
        <w:rPr>
          <w:rFonts w:ascii="Times New Roman" w:hAnsi="Times New Roman" w:cs="Times New Roman"/>
          <w:sz w:val="24"/>
          <w:szCs w:val="24"/>
        </w:rPr>
        <w:t>;</w:t>
      </w:r>
    </w:p>
    <w:p w:rsidR="001901C4" w:rsidRPr="00312288" w:rsidRDefault="001901C4" w:rsidP="001901C4">
      <w:pPr>
        <w:rPr>
          <w:rFonts w:ascii="Times New Roman" w:hAnsi="Times New Roman" w:cs="Times New Roman"/>
          <w:sz w:val="24"/>
          <w:szCs w:val="24"/>
        </w:rPr>
      </w:pPr>
      <w:r w:rsidRPr="00312288">
        <w:rPr>
          <w:rFonts w:ascii="Times New Roman" w:hAnsi="Times New Roman" w:cs="Times New Roman"/>
          <w:bCs/>
          <w:sz w:val="24"/>
          <w:szCs w:val="24"/>
        </w:rPr>
        <w:t>β) Τηρεί ο ιστορικός τη μεθοδολογική  αρχή της αντικειμενικότητας στην αφήγηση της εμφύλιας διαμάχης στην Κέρκυρα</w:t>
      </w:r>
      <w:r w:rsidRPr="00312288">
        <w:rPr>
          <w:rFonts w:ascii="Times New Roman" w:hAnsi="Times New Roman" w:cs="Times New Roman"/>
          <w:sz w:val="24"/>
          <w:szCs w:val="24"/>
        </w:rPr>
        <w:t xml:space="preserve">; </w:t>
      </w:r>
      <w:r w:rsidRPr="00312288">
        <w:rPr>
          <w:rFonts w:ascii="Times New Roman" w:hAnsi="Times New Roman" w:cs="Times New Roman"/>
          <w:bCs/>
          <w:sz w:val="24"/>
          <w:szCs w:val="24"/>
        </w:rPr>
        <w:t>Να τεκμηριώσετε την απάντησή σας με συγκεκριμένα παραδείγματα από το κείμενο</w:t>
      </w:r>
      <w:r w:rsidRPr="00312288">
        <w:rPr>
          <w:rFonts w:ascii="Times New Roman" w:hAnsi="Times New Roman" w:cs="Times New Roman"/>
          <w:sz w:val="24"/>
          <w:szCs w:val="24"/>
        </w:rPr>
        <w:t>.</w:t>
      </w:r>
    </w:p>
    <w:p w:rsidR="00312288" w:rsidRDefault="00312288" w:rsidP="001901C4">
      <w:pPr>
        <w:rPr>
          <w:rFonts w:ascii="Times New Roman" w:hAnsi="Times New Roman" w:cs="Times New Roman"/>
          <w:b/>
          <w:bCs/>
          <w:sz w:val="24"/>
          <w:szCs w:val="24"/>
        </w:rPr>
      </w:pPr>
    </w:p>
    <w:p w:rsidR="001901C4" w:rsidRPr="00312288" w:rsidRDefault="001901C4" w:rsidP="001901C4">
      <w:pPr>
        <w:rPr>
          <w:rStyle w:val="markedcontent"/>
          <w:rFonts w:ascii="Times New Roman" w:hAnsi="Times New Roman" w:cs="Times New Roman"/>
          <w:b/>
          <w:sz w:val="24"/>
          <w:szCs w:val="24"/>
        </w:rPr>
      </w:pPr>
      <w:r w:rsidRPr="00312288">
        <w:rPr>
          <w:rFonts w:ascii="Times New Roman" w:hAnsi="Times New Roman" w:cs="Times New Roman"/>
          <w:b/>
          <w:bCs/>
          <w:sz w:val="24"/>
          <w:szCs w:val="24"/>
        </w:rPr>
        <w:t>3</w:t>
      </w:r>
      <w:r w:rsidRPr="00312288">
        <w:rPr>
          <w:rFonts w:ascii="Times New Roman" w:hAnsi="Times New Roman" w:cs="Times New Roman"/>
          <w:b/>
          <w:bCs/>
          <w:sz w:val="24"/>
          <w:szCs w:val="24"/>
          <w:vertAlign w:val="superscript"/>
        </w:rPr>
        <w:t xml:space="preserve">Ο </w:t>
      </w:r>
      <w:r w:rsidRPr="00312288">
        <w:rPr>
          <w:rStyle w:val="markedcontent"/>
          <w:rFonts w:ascii="Times New Roman" w:hAnsi="Times New Roman" w:cs="Times New Roman"/>
          <w:b/>
          <w:sz w:val="24"/>
          <w:szCs w:val="24"/>
        </w:rPr>
        <w:t xml:space="preserve">Φύλλο Εργασίας- Ομάδα 3η  </w:t>
      </w:r>
    </w:p>
    <w:p w:rsidR="00312288" w:rsidRDefault="001901C4" w:rsidP="001901C4">
      <w:pPr>
        <w:rPr>
          <w:rFonts w:ascii="Times New Roman" w:hAnsi="Times New Roman" w:cs="Times New Roman"/>
          <w:sz w:val="24"/>
          <w:szCs w:val="24"/>
        </w:rPr>
      </w:pPr>
      <w:r w:rsidRPr="00312288">
        <w:rPr>
          <w:rFonts w:ascii="Times New Roman" w:hAnsi="Times New Roman" w:cs="Times New Roman"/>
          <w:sz w:val="24"/>
          <w:szCs w:val="24"/>
        </w:rPr>
        <w:t xml:space="preserve"> </w:t>
      </w:r>
      <w:r w:rsidRPr="00312288">
        <w:rPr>
          <w:rFonts w:ascii="Times New Roman" w:hAnsi="Times New Roman" w:cs="Times New Roman"/>
          <w:bCs/>
          <w:sz w:val="24"/>
          <w:szCs w:val="24"/>
        </w:rPr>
        <w:t xml:space="preserve">Να επισημάνετε και να σχολιάσετε τις αντιστοιχίες (κοινά σημεία) που υπάρχουν στο 3. 81 του Θουκυδίδη και σ’ ένα γράμμα του Λίνκολν (Οκτώβριος 1863) που αναφέρεται στην έκρηξη βίας στην πολιτεία του </w:t>
      </w:r>
      <w:proofErr w:type="spellStart"/>
      <w:r w:rsidRPr="00312288">
        <w:rPr>
          <w:rFonts w:ascii="Times New Roman" w:hAnsi="Times New Roman" w:cs="Times New Roman"/>
          <w:bCs/>
          <w:sz w:val="24"/>
          <w:szCs w:val="24"/>
        </w:rPr>
        <w:t>Μιζούρι</w:t>
      </w:r>
      <w:proofErr w:type="spellEnd"/>
      <w:r w:rsidRPr="00312288">
        <w:rPr>
          <w:rFonts w:ascii="Times New Roman" w:hAnsi="Times New Roman" w:cs="Times New Roman"/>
          <w:sz w:val="24"/>
          <w:szCs w:val="24"/>
        </w:rPr>
        <w:t>.</w:t>
      </w:r>
    </w:p>
    <w:p w:rsidR="001901C4" w:rsidRPr="00A124B3" w:rsidRDefault="001901C4" w:rsidP="001901C4">
      <w:pPr>
        <w:rPr>
          <w:rFonts w:ascii="Times New Roman" w:hAnsi="Times New Roman" w:cs="Times New Roman"/>
          <w:sz w:val="24"/>
          <w:szCs w:val="24"/>
        </w:rPr>
      </w:pPr>
      <w:r w:rsidRPr="00A124B3">
        <w:rPr>
          <w:rFonts w:ascii="Times New Roman" w:hAnsi="Times New Roman" w:cs="Times New Roman"/>
          <w:sz w:val="24"/>
          <w:szCs w:val="24"/>
        </w:rPr>
        <w:t xml:space="preserve">«Αμέσως η ειλικρίνεια αμφισβητείται και τα κίνητρα δέχονται επίθεση. Όταν έρχεται στ’ αλήθεια ο πόλεμος, το αίμα ζεσταίνεται και το αίμα χύνεται. Η σκέψη αναγκάζεται να πέσει σε σύγχυση. Η απάτη γεννοβολάει και προοδεύει. Η εμπιστοσύνη πεθαίνει και καθολική καχυποψία βασιλεύει. Ο κάθε άνθρωπος αισθάνεται την παρόρμηση να σκοτώσει το γείτονά του, μήπως σκοτωθεί πριν απ’ αυτόν. Εκδίκηση και αντεκδίκηση ακολουθούν. Κι όλα αυτά, όπως είπαμε </w:t>
      </w:r>
      <w:r w:rsidRPr="00A124B3">
        <w:rPr>
          <w:rFonts w:ascii="Times New Roman" w:hAnsi="Times New Roman" w:cs="Times New Roman"/>
          <w:sz w:val="24"/>
          <w:szCs w:val="24"/>
        </w:rPr>
        <w:lastRenderedPageBreak/>
        <w:t xml:space="preserve">προηγουμένως, μπορούν να συμβούν ανάμεσα σε τίμιους ανθρώπους· αλλά αυτά δεν είναι όλα. Κάθε βρωμερό πουλί βγαίνει απ’ τη φωλιά του και κάθε σιχαμερό ερπετό σηκώνει κεφάλι. Κι αυτά προσθέτουν το έγκλημα στη σύγχυση. Αυστηρά μέτρα που θεωρούνται αναγκαία, αλλά οπωσδήποτε σκληρά, τέτοιοι άνθρωποι τα κάνουν χειρότερα με την κακοδιοίκηση. Φόνοι για παλιές αντιζηλίες και φόνοι για χρήματα γίνονται κάτω απ’ όποιο μανδύα θα ταίριαζε καλύτερα με την περίπτωση. Όλα αυτά παρέχουν επαρκή αιτιολογία για όσα έγιναν στο </w:t>
      </w:r>
      <w:proofErr w:type="spellStart"/>
      <w:r w:rsidRPr="00A124B3">
        <w:rPr>
          <w:rFonts w:ascii="Times New Roman" w:hAnsi="Times New Roman" w:cs="Times New Roman"/>
          <w:sz w:val="24"/>
          <w:szCs w:val="24"/>
        </w:rPr>
        <w:t>Μιζούρι</w:t>
      </w:r>
      <w:proofErr w:type="spellEnd"/>
      <w:r w:rsidRPr="00A124B3">
        <w:rPr>
          <w:rFonts w:ascii="Times New Roman" w:hAnsi="Times New Roman" w:cs="Times New Roman"/>
          <w:sz w:val="24"/>
          <w:szCs w:val="24"/>
        </w:rPr>
        <w:t xml:space="preserve"> και δε χρειάζεται να αποδοθούν στην αδυναμία ή την κακία κανενός στρατηγού».</w:t>
      </w:r>
      <w:r w:rsidRPr="00A124B3">
        <w:rPr>
          <w:rFonts w:ascii="Times New Roman" w:hAnsi="Times New Roman" w:cs="Times New Roman"/>
          <w:sz w:val="24"/>
          <w:szCs w:val="24"/>
        </w:rPr>
        <w:br/>
        <w:t xml:space="preserve">(Το παράθεμα στο </w:t>
      </w:r>
      <w:proofErr w:type="spellStart"/>
      <w:r w:rsidRPr="00A124B3">
        <w:rPr>
          <w:rFonts w:ascii="Times New Roman" w:hAnsi="Times New Roman" w:cs="Times New Roman"/>
          <w:sz w:val="24"/>
          <w:szCs w:val="24"/>
        </w:rPr>
        <w:t>Finley</w:t>
      </w:r>
      <w:proofErr w:type="spellEnd"/>
      <w:r w:rsidRPr="00A124B3">
        <w:rPr>
          <w:rFonts w:ascii="Times New Roman" w:hAnsi="Times New Roman" w:cs="Times New Roman"/>
          <w:sz w:val="24"/>
          <w:szCs w:val="24"/>
        </w:rPr>
        <w:t>, Θουκυδίδης, σ. 188).</w:t>
      </w:r>
    </w:p>
    <w:p w:rsidR="00D60622" w:rsidRPr="00A124B3" w:rsidRDefault="00D60622">
      <w:pPr>
        <w:rPr>
          <w:rFonts w:ascii="Times New Roman" w:hAnsi="Times New Roman" w:cs="Times New Roman"/>
          <w:sz w:val="24"/>
          <w:szCs w:val="24"/>
        </w:rPr>
      </w:pPr>
    </w:p>
    <w:p w:rsidR="00D60622" w:rsidRPr="00A124B3" w:rsidRDefault="00D60622">
      <w:pPr>
        <w:rPr>
          <w:rFonts w:ascii="Times New Roman" w:hAnsi="Times New Roman" w:cs="Times New Roman"/>
          <w:sz w:val="24"/>
          <w:szCs w:val="24"/>
        </w:rPr>
      </w:pPr>
    </w:p>
    <w:p w:rsidR="00D60622" w:rsidRPr="00A124B3" w:rsidRDefault="00D60622">
      <w:pPr>
        <w:rPr>
          <w:rFonts w:ascii="Times New Roman" w:hAnsi="Times New Roman" w:cs="Times New Roman"/>
          <w:sz w:val="24"/>
          <w:szCs w:val="24"/>
        </w:rPr>
      </w:pPr>
      <w:r w:rsidRPr="00A124B3">
        <w:rPr>
          <w:rFonts w:ascii="Times New Roman" w:hAnsi="Times New Roman" w:cs="Times New Roman"/>
          <w:sz w:val="24"/>
          <w:szCs w:val="24"/>
        </w:rPr>
        <w:t> </w:t>
      </w:r>
    </w:p>
    <w:p w:rsidR="00251249" w:rsidRPr="00A124B3" w:rsidRDefault="00251249" w:rsidP="00251249">
      <w:pPr>
        <w:rPr>
          <w:rFonts w:ascii="Times New Roman" w:hAnsi="Times New Roman" w:cs="Times New Roman"/>
          <w:sz w:val="24"/>
          <w:szCs w:val="24"/>
        </w:rPr>
      </w:pPr>
    </w:p>
    <w:p w:rsidR="00251249" w:rsidRPr="00A124B3" w:rsidRDefault="00251249" w:rsidP="00251249">
      <w:pPr>
        <w:rPr>
          <w:rFonts w:ascii="Times New Roman" w:hAnsi="Times New Roman" w:cs="Times New Roman"/>
          <w:sz w:val="24"/>
          <w:szCs w:val="24"/>
        </w:rPr>
      </w:pPr>
    </w:p>
    <w:sectPr w:rsidR="00251249" w:rsidRPr="00A124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94952"/>
    <w:multiLevelType w:val="hybridMultilevel"/>
    <w:tmpl w:val="8FEAA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C8954AB"/>
    <w:multiLevelType w:val="hybridMultilevel"/>
    <w:tmpl w:val="C0BEA988"/>
    <w:lvl w:ilvl="0" w:tplc="BF40821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22"/>
    <w:rsid w:val="001901C4"/>
    <w:rsid w:val="001A0936"/>
    <w:rsid w:val="001D2368"/>
    <w:rsid w:val="00214FD1"/>
    <w:rsid w:val="00251249"/>
    <w:rsid w:val="00312288"/>
    <w:rsid w:val="00356CB5"/>
    <w:rsid w:val="00363CEE"/>
    <w:rsid w:val="003D6FD9"/>
    <w:rsid w:val="009B2538"/>
    <w:rsid w:val="00A124B3"/>
    <w:rsid w:val="00D60622"/>
    <w:rsid w:val="00E61A54"/>
    <w:rsid w:val="00E67402"/>
    <w:rsid w:val="00EB4CEA"/>
    <w:rsid w:val="00F12C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1CA7"/>
  <w15:chartTrackingRefBased/>
  <w15:docId w15:val="{79906A80-106A-4342-9C05-EA57036F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249"/>
    <w:pPr>
      <w:ind w:left="720"/>
      <w:contextualSpacing/>
    </w:pPr>
  </w:style>
  <w:style w:type="character" w:customStyle="1" w:styleId="markedcontent">
    <w:name w:val="markedcontent"/>
    <w:basedOn w:val="a0"/>
    <w:rsid w:val="00214FD1"/>
  </w:style>
  <w:style w:type="character" w:styleId="-">
    <w:name w:val="Hyperlink"/>
    <w:basedOn w:val="a0"/>
    <w:uiPriority w:val="99"/>
    <w:unhideWhenUsed/>
    <w:rsid w:val="00E67402"/>
    <w:rPr>
      <w:color w:val="0563C1" w:themeColor="hyperlink"/>
      <w:u w:val="single"/>
    </w:rPr>
  </w:style>
  <w:style w:type="character" w:styleId="a4">
    <w:name w:val="Unresolved Mention"/>
    <w:basedOn w:val="a0"/>
    <w:uiPriority w:val="99"/>
    <w:semiHidden/>
    <w:unhideWhenUsed/>
    <w:rsid w:val="00E67402"/>
    <w:rPr>
      <w:color w:val="605E5C"/>
      <w:shd w:val="clear" w:color="auto" w:fill="E1DFDD"/>
    </w:rPr>
  </w:style>
  <w:style w:type="character" w:styleId="a5">
    <w:name w:val="Emphasis"/>
    <w:basedOn w:val="a0"/>
    <w:uiPriority w:val="20"/>
    <w:qFormat/>
    <w:rsid w:val="00EB4C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s.sch.gr/lykpeirm/2021/04/10/to-protypo-gel-mytilinis-symmetechei-sto-10o-festival-psifiakis-dimioyrgia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753</Words>
  <Characters>4072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ΙΝΤΖΕΒΙΔΟΥ</dc:creator>
  <cp:keywords/>
  <dc:description/>
  <cp:lastModifiedBy>ΚΥΡΙΑΚΗ ΙΝΤΖΕΒΙΔΟΥ</cp:lastModifiedBy>
  <cp:revision>1</cp:revision>
  <dcterms:created xsi:type="dcterms:W3CDTF">2022-12-18T16:09:00Z</dcterms:created>
  <dcterms:modified xsi:type="dcterms:W3CDTF">2022-12-18T18:54:00Z</dcterms:modified>
</cp:coreProperties>
</file>